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4" w:rsidRDefault="00897444">
      <w:pPr>
        <w:rPr>
          <w:lang w:val="uk-UA"/>
        </w:rPr>
      </w:pPr>
    </w:p>
    <w:p w:rsidR="00FA71A2" w:rsidRDefault="00FA71A2">
      <w:pPr>
        <w:rPr>
          <w:lang w:val="uk-UA"/>
        </w:rPr>
      </w:pPr>
    </w:p>
    <w:p w:rsidR="00FA71A2" w:rsidRDefault="00FA71A2">
      <w:pPr>
        <w:rPr>
          <w:lang w:val="uk-UA"/>
        </w:rPr>
      </w:pPr>
    </w:p>
    <w:tbl>
      <w:tblPr>
        <w:tblW w:w="7883" w:type="dxa"/>
        <w:tblInd w:w="93" w:type="dxa"/>
        <w:tblLook w:val="04A0"/>
      </w:tblPr>
      <w:tblGrid>
        <w:gridCol w:w="3394"/>
        <w:gridCol w:w="1311"/>
        <w:gridCol w:w="2218"/>
        <w:gridCol w:w="960"/>
      </w:tblGrid>
      <w:tr w:rsidR="00FA71A2" w:rsidRPr="002E73B9" w:rsidTr="00FA71A2">
        <w:trPr>
          <w:trHeight w:val="255"/>
        </w:trPr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2E73B9" w:rsidTr="00FA71A2">
        <w:trPr>
          <w:trHeight w:val="255"/>
        </w:trPr>
        <w:tc>
          <w:tcPr>
            <w:tcW w:w="33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2E73B9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2E73B9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2E73B9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2E73B9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FA71A2" w:rsidRPr="00FA71A2" w:rsidTr="00FA71A2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3110" w:rsidRDefault="00FA71A2" w:rsidP="00FA71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FA311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ЗВІТ ПРО НАДХОДЖЕННЯ  МАТЕРІАЛЬНИХ ЦІННОСТЕЙ</w:t>
            </w:r>
            <w:r w:rsidR="00FA311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     Центр «Пагінець»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3110" w:rsidRDefault="00FA3110" w:rsidP="00FA71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придбання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грудень</w:t>
            </w:r>
            <w:proofErr w:type="spellEnd"/>
            <w:r w:rsidRPr="00FA7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55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ізіборд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балансир,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вішак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рушникив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ітара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гамак,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гамак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сенсорний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генератор,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"Крокодил",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Рибалка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дидактичн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книги,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дидактичн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iгри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51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дидактична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"балансир",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доріжка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сенсорна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доріжка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масажна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канцтовари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колонки USB,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крісло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ішок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куб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геометричний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іринт-ігашка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лялька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іраміда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пазли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пазли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дерев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планшет  дерев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ний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подушка</w:t>
            </w:r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,д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йоги,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сортер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геометричний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театр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настільний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господарча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7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тунель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25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A2" w:rsidRPr="00D60DB2" w:rsidRDefault="004B0FD1" w:rsidP="00FA71A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val="uk-UA" w:eastAsia="ru-RU"/>
              </w:rPr>
            </w:pPr>
            <w:r w:rsidRPr="00D60DB2">
              <w:rPr>
                <w:rFonts w:ascii="Arial CYR" w:eastAsia="Times New Roman" w:hAnsi="Arial CYR" w:cs="Arial CYR"/>
                <w:bCs/>
                <w:sz w:val="20"/>
                <w:szCs w:val="20"/>
                <w:lang w:val="uk-UA" w:eastAsia="ru-RU"/>
              </w:rPr>
              <w:t>Виконані роботи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A2" w:rsidRPr="00D60DB2" w:rsidRDefault="004B0FD1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val="uk-UA" w:eastAsia="ru-RU"/>
              </w:rPr>
            </w:pPr>
            <w:r w:rsidRPr="00D60DB2">
              <w:rPr>
                <w:rFonts w:ascii="Arial CYR" w:eastAsia="Times New Roman" w:hAnsi="Arial CYR" w:cs="Arial CYR"/>
                <w:bCs/>
                <w:sz w:val="20"/>
                <w:szCs w:val="20"/>
                <w:lang w:val="uk-UA" w:eastAsia="ru-RU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71A2" w:rsidRPr="00FA71A2" w:rsidTr="00FA71A2">
        <w:trPr>
          <w:trHeight w:val="300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ВСЬОГО: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1A2" w:rsidRPr="00FA71A2" w:rsidRDefault="00F16BE2" w:rsidP="00FA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FA71A2" w:rsidRPr="00FA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2" w:rsidRPr="00FA71A2" w:rsidRDefault="00FA71A2" w:rsidP="00FA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A71A2" w:rsidRPr="00FA71A2" w:rsidRDefault="002E73B9">
      <w:pPr>
        <w:rPr>
          <w:lang w:val="uk-UA"/>
        </w:rPr>
      </w:pPr>
      <w:r>
        <w:rPr>
          <w:lang w:val="uk-UA"/>
        </w:rPr>
        <w:t>Головний бухгалтер       Г.Ярмольчук</w:t>
      </w:r>
    </w:p>
    <w:sectPr w:rsidR="00FA71A2" w:rsidRPr="00FA71A2" w:rsidSect="0089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1A2"/>
    <w:rsid w:val="002E73B9"/>
    <w:rsid w:val="0046382A"/>
    <w:rsid w:val="004B0FD1"/>
    <w:rsid w:val="00897444"/>
    <w:rsid w:val="00D60DB2"/>
    <w:rsid w:val="00E04EAF"/>
    <w:rsid w:val="00F16BE2"/>
    <w:rsid w:val="00FA3110"/>
    <w:rsid w:val="00F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2022-12-19T06:57:00Z</dcterms:created>
  <dcterms:modified xsi:type="dcterms:W3CDTF">2023-01-04T12:05:00Z</dcterms:modified>
</cp:coreProperties>
</file>